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7D45F9">
        <w:rPr>
          <w:rFonts w:ascii="Times New Roman" w:hAnsi="Times New Roman" w:cs="Times New Roman"/>
          <w:sz w:val="28"/>
          <w:szCs w:val="28"/>
        </w:rPr>
        <w:t>5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D45F9">
        <w:rPr>
          <w:rFonts w:ascii="Times New Roman" w:hAnsi="Times New Roman" w:cs="Times New Roman"/>
          <w:sz w:val="28"/>
          <w:szCs w:val="28"/>
        </w:rPr>
        <w:t>11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992894">
        <w:rPr>
          <w:rFonts w:ascii="Times New Roman" w:hAnsi="Times New Roman" w:cs="Times New Roman"/>
          <w:sz w:val="28"/>
          <w:szCs w:val="28"/>
        </w:rPr>
        <w:t>6681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CF03B7">
        <w:rPr>
          <w:rFonts w:ascii="Times New Roman" w:hAnsi="Times New Roman" w:cs="Times New Roman"/>
          <w:sz w:val="28"/>
          <w:szCs w:val="28"/>
        </w:rPr>
        <w:t>строения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992894">
        <w:rPr>
          <w:rFonts w:ascii="Times New Roman" w:hAnsi="Times New Roman" w:cs="Times New Roman"/>
          <w:sz w:val="28"/>
          <w:szCs w:val="28"/>
        </w:rPr>
        <w:t xml:space="preserve"> с кадастровым номером 50:28:0000000:53839</w:t>
      </w:r>
      <w:r w:rsidRPr="004B7C06">
        <w:rPr>
          <w:rFonts w:ascii="Times New Roman" w:hAnsi="Times New Roman" w:cs="Times New Roman"/>
          <w:sz w:val="28"/>
          <w:szCs w:val="28"/>
        </w:rPr>
        <w:t xml:space="preserve">, находящемся в </w:t>
      </w:r>
      <w:r w:rsidR="00CF03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CF03B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 xml:space="preserve">, </w:t>
      </w:r>
      <w:r w:rsidR="00CF03B7">
        <w:rPr>
          <w:rFonts w:ascii="Times New Roman" w:hAnsi="Times New Roman" w:cs="Times New Roman"/>
          <w:sz w:val="28"/>
          <w:szCs w:val="28"/>
        </w:rPr>
        <w:t xml:space="preserve">не предоставленном для этих целей, </w:t>
      </w:r>
      <w:r w:rsidR="00D749C9">
        <w:rPr>
          <w:rFonts w:ascii="Times New Roman" w:hAnsi="Times New Roman" w:cs="Times New Roman"/>
          <w:sz w:val="28"/>
          <w:szCs w:val="28"/>
        </w:rPr>
        <w:t>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Белые Столбы,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владения «Кирпичный завод»,  </w:t>
      </w:r>
      <w:r w:rsidR="00F2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земельного участка 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кадастровым номером 50:28:0030232:1, </w:t>
      </w:r>
      <w:bookmarkStart w:id="0" w:name="_GoBack"/>
      <w:bookmarkEnd w:id="0"/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274E8">
        <w:rPr>
          <w:rFonts w:ascii="Times New Roman" w:hAnsi="Times New Roman" w:cs="Times New Roman"/>
          <w:b/>
          <w:sz w:val="28"/>
          <w:szCs w:val="28"/>
        </w:rPr>
        <w:t>29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1C">
        <w:rPr>
          <w:rFonts w:ascii="Times New Roman" w:hAnsi="Times New Roman" w:cs="Times New Roman"/>
          <w:b/>
          <w:sz w:val="28"/>
          <w:szCs w:val="28"/>
        </w:rPr>
        <w:t>января  2024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03B7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81A4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2023-11-16T14:59:00Z</dcterms:created>
  <dcterms:modified xsi:type="dcterms:W3CDTF">2023-11-16T14:59:00Z</dcterms:modified>
</cp:coreProperties>
</file>